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30" w:rsidRDefault="007741F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tbl>
      <w:tblPr>
        <w:tblW w:w="15640" w:type="dxa"/>
        <w:jc w:val="center"/>
        <w:tblLayout w:type="fixed"/>
        <w:tblLook w:val="04A0"/>
      </w:tblPr>
      <w:tblGrid>
        <w:gridCol w:w="512"/>
        <w:gridCol w:w="1106"/>
        <w:gridCol w:w="902"/>
        <w:gridCol w:w="760"/>
        <w:gridCol w:w="1340"/>
        <w:gridCol w:w="760"/>
        <w:gridCol w:w="760"/>
        <w:gridCol w:w="760"/>
        <w:gridCol w:w="760"/>
        <w:gridCol w:w="1300"/>
        <w:gridCol w:w="760"/>
        <w:gridCol w:w="760"/>
        <w:gridCol w:w="760"/>
        <w:gridCol w:w="760"/>
        <w:gridCol w:w="1360"/>
        <w:gridCol w:w="760"/>
        <w:gridCol w:w="760"/>
        <w:gridCol w:w="760"/>
      </w:tblGrid>
      <w:tr w:rsidR="00FC7330">
        <w:trPr>
          <w:trHeight w:val="629"/>
          <w:jc w:val="center"/>
        </w:trPr>
        <w:tc>
          <w:tcPr>
            <w:tcW w:w="156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7741F6">
            <w:pPr>
              <w:jc w:val="center"/>
              <w:rPr>
                <w:rFonts w:ascii="方正小标宋简体" w:eastAsia="方正小标宋简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合肥经开公交</w:t>
            </w:r>
            <w:r>
              <w:rPr>
                <w:rFonts w:ascii="方正小标宋简体" w:eastAsia="方正小标宋简体" w:hAnsi="??" w:cs="方正小标宋简体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年新增新能源客车汇总表</w:t>
            </w:r>
          </w:p>
        </w:tc>
      </w:tr>
      <w:tr w:rsidR="00FC7330">
        <w:trPr>
          <w:trHeight w:val="341"/>
          <w:jc w:val="center"/>
        </w:trPr>
        <w:tc>
          <w:tcPr>
            <w:tcW w:w="6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color w:val="000000"/>
              </w:rPr>
            </w:pPr>
            <w:r>
              <w:rPr>
                <w:rFonts w:ascii="??_GB2312" w:eastAsia="Times New Roman" w:hAnsi="??" w:cs="Times New Roman"/>
                <w:color w:val="000000"/>
              </w:rPr>
              <w:t>单位：辆</w:t>
            </w:r>
          </w:p>
        </w:tc>
      </w:tr>
      <w:tr w:rsidR="00FC7330">
        <w:trPr>
          <w:trHeight w:val="57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宋体"/>
                <w:b/>
                <w:bCs/>
                <w:color w:val="000000"/>
              </w:rPr>
            </w:pPr>
            <w:r>
              <w:rPr>
                <w:rFonts w:ascii="??_GB2312" w:eastAsia="宋体" w:cs="宋体" w:hint="eastAsia"/>
                <w:b/>
                <w:bCs/>
                <w:color w:val="000000"/>
              </w:rPr>
              <w:t>公司名称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新增新能源公交车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新增新能源道路客运车辆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新增新能源巡游出租车</w:t>
            </w:r>
          </w:p>
        </w:tc>
      </w:tr>
      <w:tr w:rsidR="00FC7330">
        <w:trPr>
          <w:trHeight w:val="918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FC7330">
            <w:pPr>
              <w:rPr>
                <w:rFonts w:ascii="??_GB2312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</w:tr>
      <w:tr w:rsidR="00FC7330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 w:hAnsi="??" w:cs="??_GB231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宋体"/>
                <w:sz w:val="20"/>
                <w:szCs w:val="20"/>
              </w:rPr>
            </w:pPr>
            <w:r>
              <w:rPr>
                <w:rFonts w:ascii="??_GB2312" w:eastAsia="宋体" w:hint="eastAsia"/>
                <w:sz w:val="20"/>
                <w:szCs w:val="20"/>
              </w:rPr>
              <w:t>经开公交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34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34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Times New Roman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0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0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34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30" w:rsidRDefault="007741F6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</w:tr>
      <w:tr w:rsidR="00B47EB8">
        <w:trPr>
          <w:trHeight w:val="389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 w:hAnsi="??" w:cs="Times New Roman"/>
              </w:rPr>
              <w:t>合计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 w:rsidP="00CC274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34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 w:rsidP="00CC274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34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 w:rsidP="00CC274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Times New Roman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 w:rsidP="00CC274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0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 w:rsidP="00CC274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0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 w:rsidP="00CC274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Times New Roman" w:hint="eastAsia"/>
                <w:sz w:val="16"/>
                <w:szCs w:val="16"/>
              </w:rPr>
              <w:t>34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EB8" w:rsidRDefault="00B47EB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</w:tr>
      <w:tr w:rsidR="00B47EB8">
        <w:trPr>
          <w:trHeight w:val="880"/>
          <w:jc w:val="center"/>
        </w:trPr>
        <w:tc>
          <w:tcPr>
            <w:tcW w:w="15640" w:type="dxa"/>
            <w:gridSpan w:val="18"/>
            <w:tcBorders>
              <w:top w:val="single" w:sz="4" w:space="0" w:color="auto"/>
              <w:left w:val="nil"/>
            </w:tcBorders>
            <w:vAlign w:val="center"/>
          </w:tcPr>
          <w:p w:rsidR="00B47EB8" w:rsidRDefault="00B47EB8">
            <w:pPr>
              <w:spacing w:line="240" w:lineRule="atLeast"/>
              <w:rPr>
                <w:rFonts w:ascii="??_GB2312" w:eastAsia="Times New Roman" w:hAnsi="??"/>
                <w:sz w:val="24"/>
                <w:szCs w:val="24"/>
              </w:rPr>
            </w:pPr>
          </w:p>
          <w:p w:rsidR="00B47EB8" w:rsidRDefault="00B47EB8">
            <w:pPr>
              <w:ind w:firstLineChars="150" w:firstLine="360"/>
              <w:rPr>
                <w:rFonts w:ascii="??_GB2312" w:eastAsia="Times New Roman"/>
                <w:sz w:val="24"/>
                <w:szCs w:val="24"/>
              </w:rPr>
            </w:pPr>
          </w:p>
        </w:tc>
      </w:tr>
    </w:tbl>
    <w:p w:rsidR="00FC7330" w:rsidRDefault="00FC7330"/>
    <w:sectPr w:rsidR="00FC7330" w:rsidSect="00FC7330">
      <w:headerReference w:type="default" r:id="rId7"/>
      <w:pgSz w:w="16838" w:h="11906" w:orient="landscape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F6" w:rsidRDefault="007741F6" w:rsidP="00FC7330">
      <w:pPr>
        <w:spacing w:after="0"/>
      </w:pPr>
      <w:r>
        <w:separator/>
      </w:r>
    </w:p>
  </w:endnote>
  <w:endnote w:type="continuationSeparator" w:id="1">
    <w:p w:rsidR="007741F6" w:rsidRDefault="007741F6" w:rsidP="00FC73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ahoma"/>
    <w:charset w:val="00"/>
    <w:family w:val="auto"/>
    <w:pitch w:val="default"/>
    <w:sig w:usb0="00000000" w:usb1="00000000" w:usb2="00000000" w:usb3="00000000" w:csb0="00000001" w:csb1="00000000"/>
  </w:font>
  <w:font w:name="??_GB2312">
    <w:altName w:val="Arial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F6" w:rsidRDefault="007741F6">
      <w:pPr>
        <w:spacing w:after="0"/>
      </w:pPr>
      <w:r>
        <w:separator/>
      </w:r>
    </w:p>
  </w:footnote>
  <w:footnote w:type="continuationSeparator" w:id="1">
    <w:p w:rsidR="007741F6" w:rsidRDefault="007741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30" w:rsidRDefault="00FC7330">
    <w:pPr>
      <w:pStyle w:val="a4"/>
      <w:pBdr>
        <w:bottom w:val="none" w:sz="0" w:space="0" w:color="auto"/>
      </w:pBdr>
      <w:rPr>
        <w:rFonts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oNotTrackMoves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E1MGExOGVlNDkxOTMzNjFiNmY1MjQxNzcyYzQ0MmIifQ=="/>
  </w:docVars>
  <w:rsids>
    <w:rsidRoot w:val="00392A10"/>
    <w:rsid w:val="AFD534AA"/>
    <w:rsid w:val="AFEE1774"/>
    <w:rsid w:val="B37FD988"/>
    <w:rsid w:val="DD7D4D15"/>
    <w:rsid w:val="DFDBDA40"/>
    <w:rsid w:val="F5FFA02F"/>
    <w:rsid w:val="F8DDF814"/>
    <w:rsid w:val="FF3EDCED"/>
    <w:rsid w:val="00187AC0"/>
    <w:rsid w:val="001A4EEE"/>
    <w:rsid w:val="002317B5"/>
    <w:rsid w:val="002A6A20"/>
    <w:rsid w:val="00392A10"/>
    <w:rsid w:val="003C3BB0"/>
    <w:rsid w:val="00420603"/>
    <w:rsid w:val="00547F16"/>
    <w:rsid w:val="00573B1A"/>
    <w:rsid w:val="005C3AA1"/>
    <w:rsid w:val="00615615"/>
    <w:rsid w:val="00674BD2"/>
    <w:rsid w:val="006877A1"/>
    <w:rsid w:val="006A58CB"/>
    <w:rsid w:val="007741F6"/>
    <w:rsid w:val="007D0E56"/>
    <w:rsid w:val="009722AF"/>
    <w:rsid w:val="00A26700"/>
    <w:rsid w:val="00A75B2B"/>
    <w:rsid w:val="00AC763B"/>
    <w:rsid w:val="00AD2277"/>
    <w:rsid w:val="00AE3CEA"/>
    <w:rsid w:val="00B4724B"/>
    <w:rsid w:val="00B47EB8"/>
    <w:rsid w:val="00B65012"/>
    <w:rsid w:val="00BF7552"/>
    <w:rsid w:val="00C25A81"/>
    <w:rsid w:val="00C27CF9"/>
    <w:rsid w:val="00C85B3F"/>
    <w:rsid w:val="00CF3069"/>
    <w:rsid w:val="00D054F6"/>
    <w:rsid w:val="00D22D20"/>
    <w:rsid w:val="00D65D5F"/>
    <w:rsid w:val="00DD3CFE"/>
    <w:rsid w:val="00E420CB"/>
    <w:rsid w:val="00F67CF8"/>
    <w:rsid w:val="00F840F7"/>
    <w:rsid w:val="00F95A97"/>
    <w:rsid w:val="00FC7330"/>
    <w:rsid w:val="1A776F15"/>
    <w:rsid w:val="33FE2D68"/>
    <w:rsid w:val="3C575CBA"/>
    <w:rsid w:val="3F7AA251"/>
    <w:rsid w:val="5F5E14DF"/>
    <w:rsid w:val="6BF4DC2C"/>
    <w:rsid w:val="6C1F482B"/>
    <w:rsid w:val="7DF7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30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C733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C73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C7330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C7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gyb1</cp:lastModifiedBy>
  <cp:revision>9</cp:revision>
  <cp:lastPrinted>2022-05-11T02:08:00Z</cp:lastPrinted>
  <dcterms:created xsi:type="dcterms:W3CDTF">2020-01-01T21:20:00Z</dcterms:created>
  <dcterms:modified xsi:type="dcterms:W3CDTF">2022-05-11T09:27:00Z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F14CFABAD0B8458FB812A14B1229CFD0</vt:lpwstr>
  </property>
</Properties>
</file>